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A55843" w:rsidRPr="006F15B1" w:rsidTr="004754BF">
        <w:tc>
          <w:tcPr>
            <w:tcW w:w="2122" w:type="dxa"/>
            <w:shd w:val="clear" w:color="auto" w:fill="DEEAF6" w:themeFill="accent1" w:themeFillTint="33"/>
          </w:tcPr>
          <w:p w:rsidR="00A55843" w:rsidRPr="006F15B1" w:rsidRDefault="00A55843" w:rsidP="004754BF">
            <w:pPr>
              <w:rPr>
                <w:rFonts w:cstheme="minorHAnsi"/>
                <w:sz w:val="20"/>
                <w:szCs w:val="20"/>
              </w:rPr>
            </w:pPr>
            <w:r w:rsidRPr="006F15B1">
              <w:rPr>
                <w:rFonts w:cstheme="minorHAnsi"/>
                <w:sz w:val="20"/>
                <w:szCs w:val="20"/>
              </w:rPr>
              <w:t xml:space="preserve">Title </w:t>
            </w:r>
          </w:p>
        </w:tc>
        <w:tc>
          <w:tcPr>
            <w:tcW w:w="6894" w:type="dxa"/>
          </w:tcPr>
          <w:p w:rsidR="00A55843" w:rsidRPr="006F15B1" w:rsidRDefault="00A55843" w:rsidP="004754BF">
            <w:pPr>
              <w:rPr>
                <w:rFonts w:cstheme="minorHAnsi"/>
                <w:sz w:val="20"/>
                <w:szCs w:val="20"/>
              </w:rPr>
            </w:pPr>
            <w:r>
              <w:rPr>
                <w:rFonts w:cstheme="minorHAnsi"/>
                <w:sz w:val="20"/>
                <w:szCs w:val="20"/>
              </w:rPr>
              <w:t>M</w:t>
            </w:r>
            <w:r w:rsidRPr="006F15B1">
              <w:rPr>
                <w:rFonts w:cstheme="minorHAnsi"/>
                <w:sz w:val="20"/>
                <w:szCs w:val="20"/>
              </w:rPr>
              <w:t>r</w:t>
            </w:r>
          </w:p>
          <w:p w:rsidR="00A55843" w:rsidRPr="006F15B1" w:rsidRDefault="00A55843" w:rsidP="004754BF">
            <w:pPr>
              <w:rPr>
                <w:rFonts w:cstheme="minorHAnsi"/>
                <w:b/>
                <w:sz w:val="20"/>
                <w:szCs w:val="20"/>
              </w:rPr>
            </w:pPr>
          </w:p>
        </w:tc>
      </w:tr>
      <w:tr w:rsidR="00A55843" w:rsidRPr="006F15B1" w:rsidTr="004754BF">
        <w:tc>
          <w:tcPr>
            <w:tcW w:w="2122" w:type="dxa"/>
            <w:shd w:val="clear" w:color="auto" w:fill="DEEAF6" w:themeFill="accent1" w:themeFillTint="33"/>
          </w:tcPr>
          <w:p w:rsidR="00A55843" w:rsidRPr="006F15B1" w:rsidRDefault="00A55843" w:rsidP="004754BF">
            <w:pPr>
              <w:rPr>
                <w:rFonts w:cstheme="minorHAnsi"/>
                <w:b/>
                <w:sz w:val="20"/>
                <w:szCs w:val="20"/>
              </w:rPr>
            </w:pPr>
            <w:r w:rsidRPr="006F15B1">
              <w:rPr>
                <w:rFonts w:cstheme="minorHAnsi"/>
                <w:sz w:val="20"/>
                <w:szCs w:val="20"/>
              </w:rPr>
              <w:t>Lead Presenter First Name</w:t>
            </w:r>
          </w:p>
        </w:tc>
        <w:tc>
          <w:tcPr>
            <w:tcW w:w="6894" w:type="dxa"/>
          </w:tcPr>
          <w:p w:rsidR="00A55843" w:rsidRPr="006F15B1" w:rsidRDefault="00A55843" w:rsidP="004754BF">
            <w:pPr>
              <w:rPr>
                <w:rFonts w:cstheme="minorHAnsi"/>
                <w:sz w:val="20"/>
                <w:szCs w:val="20"/>
              </w:rPr>
            </w:pPr>
            <w:r>
              <w:rPr>
                <w:rFonts w:cstheme="minorHAnsi"/>
                <w:sz w:val="20"/>
                <w:szCs w:val="20"/>
              </w:rPr>
              <w:t xml:space="preserve">John A. </w:t>
            </w:r>
          </w:p>
          <w:p w:rsidR="00A55843" w:rsidRPr="006F15B1" w:rsidRDefault="00A55843" w:rsidP="004754BF">
            <w:pPr>
              <w:rPr>
                <w:rFonts w:cstheme="minorHAnsi"/>
                <w:b/>
                <w:sz w:val="20"/>
                <w:szCs w:val="20"/>
              </w:rPr>
            </w:pPr>
          </w:p>
        </w:tc>
      </w:tr>
      <w:tr w:rsidR="00A55843" w:rsidRPr="006F15B1" w:rsidTr="004754BF">
        <w:tc>
          <w:tcPr>
            <w:tcW w:w="2122" w:type="dxa"/>
            <w:shd w:val="clear" w:color="auto" w:fill="DEEAF6" w:themeFill="accent1" w:themeFillTint="33"/>
          </w:tcPr>
          <w:p w:rsidR="00A55843" w:rsidRPr="006F15B1" w:rsidRDefault="00A55843" w:rsidP="004754BF">
            <w:pPr>
              <w:rPr>
                <w:rFonts w:cstheme="minorHAnsi"/>
                <w:b/>
                <w:sz w:val="20"/>
                <w:szCs w:val="20"/>
              </w:rPr>
            </w:pPr>
            <w:r w:rsidRPr="006F15B1">
              <w:rPr>
                <w:rFonts w:cstheme="minorHAnsi"/>
                <w:sz w:val="20"/>
                <w:szCs w:val="20"/>
              </w:rPr>
              <w:t>Lead Presenter Last Name</w:t>
            </w:r>
          </w:p>
        </w:tc>
        <w:tc>
          <w:tcPr>
            <w:tcW w:w="6894" w:type="dxa"/>
          </w:tcPr>
          <w:p w:rsidR="00A55843" w:rsidRPr="006F15B1" w:rsidRDefault="00A55843" w:rsidP="004754BF">
            <w:pPr>
              <w:rPr>
                <w:rFonts w:cstheme="minorHAnsi"/>
                <w:sz w:val="20"/>
                <w:szCs w:val="20"/>
              </w:rPr>
            </w:pPr>
            <w:bookmarkStart w:id="0" w:name="_GoBack"/>
            <w:r>
              <w:rPr>
                <w:rFonts w:cstheme="minorHAnsi"/>
                <w:sz w:val="20"/>
                <w:szCs w:val="20"/>
              </w:rPr>
              <w:t>Gealfow</w:t>
            </w:r>
            <w:bookmarkEnd w:id="0"/>
          </w:p>
          <w:p w:rsidR="00A55843" w:rsidRPr="006F15B1" w:rsidRDefault="00A55843" w:rsidP="004754BF">
            <w:pPr>
              <w:rPr>
                <w:rFonts w:cstheme="minorHAnsi"/>
                <w:b/>
                <w:sz w:val="20"/>
                <w:szCs w:val="20"/>
              </w:rPr>
            </w:pPr>
          </w:p>
        </w:tc>
      </w:tr>
      <w:tr w:rsidR="00A55843" w:rsidRPr="006F15B1" w:rsidTr="004754BF">
        <w:tc>
          <w:tcPr>
            <w:tcW w:w="2122" w:type="dxa"/>
            <w:shd w:val="clear" w:color="auto" w:fill="DEEAF6" w:themeFill="accent1" w:themeFillTint="33"/>
          </w:tcPr>
          <w:p w:rsidR="00A55843" w:rsidRPr="006F15B1" w:rsidRDefault="00A55843" w:rsidP="004754BF">
            <w:pPr>
              <w:rPr>
                <w:rFonts w:cstheme="minorHAnsi"/>
                <w:b/>
                <w:sz w:val="20"/>
                <w:szCs w:val="20"/>
              </w:rPr>
            </w:pPr>
            <w:r w:rsidRPr="006F15B1">
              <w:rPr>
                <w:rFonts w:cstheme="minorHAnsi"/>
                <w:sz w:val="20"/>
                <w:szCs w:val="20"/>
              </w:rPr>
              <w:t>Organisation of Lead Presenter</w:t>
            </w:r>
          </w:p>
        </w:tc>
        <w:tc>
          <w:tcPr>
            <w:tcW w:w="6894" w:type="dxa"/>
          </w:tcPr>
          <w:p w:rsidR="00A55843" w:rsidRPr="006F15B1" w:rsidRDefault="00A55843" w:rsidP="004754BF">
            <w:pPr>
              <w:rPr>
                <w:rFonts w:cstheme="minorHAnsi"/>
                <w:b/>
                <w:sz w:val="20"/>
                <w:szCs w:val="20"/>
              </w:rPr>
            </w:pPr>
            <w:r w:rsidRPr="0079626F">
              <w:rPr>
                <w:rFonts w:cstheme="minorHAnsi"/>
                <w:sz w:val="20"/>
                <w:szCs w:val="20"/>
              </w:rPr>
              <w:t xml:space="preserve">Masaryk University &amp; </w:t>
            </w:r>
            <w:proofErr w:type="spellStart"/>
            <w:r w:rsidRPr="0079626F">
              <w:rPr>
                <w:rFonts w:cstheme="minorHAnsi"/>
                <w:sz w:val="20"/>
                <w:szCs w:val="20"/>
              </w:rPr>
              <w:t>École</w:t>
            </w:r>
            <w:proofErr w:type="spellEnd"/>
            <w:r w:rsidRPr="0079626F">
              <w:rPr>
                <w:rFonts w:cstheme="minorHAnsi"/>
                <w:sz w:val="20"/>
                <w:szCs w:val="20"/>
              </w:rPr>
              <w:t xml:space="preserve"> de droit de la Sorbonne</w:t>
            </w:r>
          </w:p>
        </w:tc>
      </w:tr>
      <w:tr w:rsidR="00A55843" w:rsidRPr="006F15B1" w:rsidTr="004754BF">
        <w:tc>
          <w:tcPr>
            <w:tcW w:w="2122" w:type="dxa"/>
            <w:shd w:val="clear" w:color="auto" w:fill="DEEAF6" w:themeFill="accent1" w:themeFillTint="33"/>
          </w:tcPr>
          <w:p w:rsidR="00A55843" w:rsidRPr="006F15B1" w:rsidRDefault="00A55843" w:rsidP="004754BF">
            <w:pPr>
              <w:rPr>
                <w:rFonts w:cstheme="minorHAnsi"/>
                <w:sz w:val="20"/>
                <w:szCs w:val="20"/>
              </w:rPr>
            </w:pPr>
            <w:r w:rsidRPr="006F15B1">
              <w:rPr>
                <w:rFonts w:cstheme="minorHAnsi"/>
                <w:sz w:val="20"/>
                <w:szCs w:val="20"/>
              </w:rPr>
              <w:t>Name/s and details of other presenters</w:t>
            </w:r>
          </w:p>
        </w:tc>
        <w:tc>
          <w:tcPr>
            <w:tcW w:w="6894" w:type="dxa"/>
          </w:tcPr>
          <w:p w:rsidR="00A55843" w:rsidRPr="006F15B1" w:rsidRDefault="00A55843" w:rsidP="004754BF">
            <w:pPr>
              <w:rPr>
                <w:rFonts w:cstheme="minorHAnsi"/>
                <w:b/>
                <w:sz w:val="20"/>
                <w:szCs w:val="20"/>
              </w:rPr>
            </w:pPr>
            <w:r w:rsidRPr="006F15B1">
              <w:rPr>
                <w:rFonts w:cstheme="minorHAnsi"/>
                <w:sz w:val="20"/>
                <w:szCs w:val="20"/>
              </w:rPr>
              <w:t xml:space="preserve"> </w:t>
            </w:r>
          </w:p>
        </w:tc>
      </w:tr>
      <w:tr w:rsidR="00A55843" w:rsidRPr="006F15B1" w:rsidTr="004754BF">
        <w:tc>
          <w:tcPr>
            <w:tcW w:w="2122" w:type="dxa"/>
            <w:shd w:val="clear" w:color="auto" w:fill="DEEAF6" w:themeFill="accent1" w:themeFillTint="33"/>
          </w:tcPr>
          <w:p w:rsidR="00A55843" w:rsidRPr="006F15B1" w:rsidRDefault="00A55843" w:rsidP="004754BF">
            <w:pPr>
              <w:rPr>
                <w:rFonts w:cstheme="minorHAnsi"/>
                <w:sz w:val="20"/>
                <w:szCs w:val="20"/>
              </w:rPr>
            </w:pPr>
            <w:r w:rsidRPr="006F15B1">
              <w:rPr>
                <w:rFonts w:cstheme="minorHAnsi"/>
                <w:sz w:val="20"/>
                <w:szCs w:val="20"/>
              </w:rPr>
              <w:t xml:space="preserve">Title of Proposal </w:t>
            </w:r>
          </w:p>
        </w:tc>
        <w:tc>
          <w:tcPr>
            <w:tcW w:w="6894" w:type="dxa"/>
          </w:tcPr>
          <w:p w:rsidR="00A55843" w:rsidRDefault="00A55843" w:rsidP="004754BF">
            <w:pPr>
              <w:rPr>
                <w:rFonts w:cstheme="minorHAnsi"/>
                <w:sz w:val="20"/>
                <w:szCs w:val="20"/>
              </w:rPr>
            </w:pPr>
            <w:r w:rsidRPr="0079626F">
              <w:rPr>
                <w:rFonts w:cstheme="minorHAnsi"/>
                <w:sz w:val="20"/>
                <w:szCs w:val="20"/>
              </w:rPr>
              <w:t>Legal Awareness Index – a tool for measuring ability to understand the law and ability to act in “good” way in legally relevant situations</w:t>
            </w:r>
          </w:p>
          <w:p w:rsidR="00A55843" w:rsidRPr="006F15B1" w:rsidRDefault="00A55843" w:rsidP="004754BF">
            <w:pPr>
              <w:rPr>
                <w:rFonts w:cstheme="minorHAnsi"/>
                <w:b/>
                <w:sz w:val="20"/>
                <w:szCs w:val="20"/>
              </w:rPr>
            </w:pPr>
          </w:p>
        </w:tc>
      </w:tr>
      <w:tr w:rsidR="00A55843" w:rsidRPr="006F15B1" w:rsidTr="004754BF">
        <w:tc>
          <w:tcPr>
            <w:tcW w:w="2122" w:type="dxa"/>
            <w:shd w:val="clear" w:color="auto" w:fill="DEEAF6" w:themeFill="accent1" w:themeFillTint="33"/>
          </w:tcPr>
          <w:p w:rsidR="00A55843" w:rsidRPr="006F15B1" w:rsidRDefault="00A55843" w:rsidP="004754BF">
            <w:pPr>
              <w:rPr>
                <w:rFonts w:cstheme="minorHAnsi"/>
                <w:b/>
                <w:sz w:val="20"/>
                <w:szCs w:val="20"/>
              </w:rPr>
            </w:pPr>
            <w:r w:rsidRPr="006F15B1">
              <w:rPr>
                <w:rFonts w:cstheme="minorHAnsi"/>
                <w:sz w:val="20"/>
                <w:szCs w:val="20"/>
              </w:rPr>
              <w:t>Summary of Proposal</w:t>
            </w:r>
          </w:p>
        </w:tc>
        <w:tc>
          <w:tcPr>
            <w:tcW w:w="6894" w:type="dxa"/>
          </w:tcPr>
          <w:p w:rsidR="00A55843" w:rsidRPr="006F15B1" w:rsidRDefault="00A55843" w:rsidP="004754BF">
            <w:pPr>
              <w:rPr>
                <w:rFonts w:cstheme="minorHAnsi"/>
                <w:b/>
                <w:sz w:val="20"/>
                <w:szCs w:val="20"/>
              </w:rPr>
            </w:pPr>
            <w:r w:rsidRPr="0079626F">
              <w:rPr>
                <w:rFonts w:cstheme="minorHAnsi"/>
                <w:sz w:val="20"/>
                <w:szCs w:val="20"/>
              </w:rPr>
              <w:t>An academic team composed of members from multiple Czech universities is currently working on a methodological concept of the Legal Awareness Index. The goal of this project is to provide a tool for measuring legal awareness in context of the Czech legal system.</w:t>
            </w:r>
          </w:p>
        </w:tc>
      </w:tr>
      <w:tr w:rsidR="00A55843" w:rsidRPr="006F15B1" w:rsidTr="004754BF">
        <w:tc>
          <w:tcPr>
            <w:tcW w:w="2122" w:type="dxa"/>
            <w:shd w:val="clear" w:color="auto" w:fill="DEEAF6" w:themeFill="accent1" w:themeFillTint="33"/>
          </w:tcPr>
          <w:p w:rsidR="00A55843" w:rsidRPr="006F15B1" w:rsidRDefault="00A55843" w:rsidP="004754BF">
            <w:pPr>
              <w:rPr>
                <w:rFonts w:cstheme="minorHAnsi"/>
                <w:b/>
                <w:sz w:val="20"/>
                <w:szCs w:val="20"/>
              </w:rPr>
            </w:pPr>
            <w:r w:rsidRPr="006F15B1">
              <w:rPr>
                <w:rFonts w:cstheme="minorHAnsi"/>
                <w:sz w:val="20"/>
                <w:szCs w:val="20"/>
              </w:rPr>
              <w:t>Abstract Proposal</w:t>
            </w:r>
          </w:p>
        </w:tc>
        <w:tc>
          <w:tcPr>
            <w:tcW w:w="6894" w:type="dxa"/>
          </w:tcPr>
          <w:p w:rsidR="00A55843" w:rsidRPr="0079626F" w:rsidRDefault="00A55843" w:rsidP="004754BF">
            <w:pPr>
              <w:rPr>
                <w:rFonts w:cstheme="minorHAnsi"/>
                <w:sz w:val="20"/>
                <w:szCs w:val="20"/>
              </w:rPr>
            </w:pPr>
            <w:r w:rsidRPr="0079626F">
              <w:rPr>
                <w:rFonts w:cstheme="minorHAnsi"/>
                <w:sz w:val="20"/>
                <w:szCs w:val="20"/>
              </w:rPr>
              <w:t xml:space="preserve">An academic team composed of members from multiple Czech universities is currently working on a methodological concept of the Legal Awareness Index. The goal of this project is to provide a tool for measuring legal awareness in context of the Czech legal system. Its methodology </w:t>
            </w:r>
            <w:proofErr w:type="gramStart"/>
            <w:r w:rsidRPr="0079626F">
              <w:rPr>
                <w:rFonts w:cstheme="minorHAnsi"/>
                <w:sz w:val="20"/>
                <w:szCs w:val="20"/>
              </w:rPr>
              <w:t>will be based</w:t>
            </w:r>
            <w:proofErr w:type="gramEnd"/>
            <w:r w:rsidRPr="0079626F">
              <w:rPr>
                <w:rFonts w:cstheme="minorHAnsi"/>
                <w:sz w:val="20"/>
                <w:szCs w:val="20"/>
              </w:rPr>
              <w:t xml:space="preserve"> on setting threshold importance for knowledge about certain situations and how to solve them in a way that lawyers perceive as “good” in terms of preventing harmful consequences of failure to act in this way. There are two main goals of developing such a tool: 1) defining the curriculum for legal educational programs for non-lawyers, 2) to rate effectiveness of educational tools (different results for entry test and output test) and their improvement based on these results. This paper will present our current thoughts about methodology of research and development of this tool. We want to present our methodology to enable criticism and feedback from the scientific community that will enable us to further improve the methodology of research</w:t>
            </w:r>
          </w:p>
          <w:p w:rsidR="00A55843" w:rsidRPr="006F15B1" w:rsidRDefault="00A55843"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19498E"/>
    <w:rsid w:val="002403C2"/>
    <w:rsid w:val="0025084B"/>
    <w:rsid w:val="00263F7D"/>
    <w:rsid w:val="00270D3F"/>
    <w:rsid w:val="003A1165"/>
    <w:rsid w:val="004A1988"/>
    <w:rsid w:val="004D5F1D"/>
    <w:rsid w:val="00553798"/>
    <w:rsid w:val="0058352A"/>
    <w:rsid w:val="005F3C49"/>
    <w:rsid w:val="00660CB9"/>
    <w:rsid w:val="007A3C8F"/>
    <w:rsid w:val="00801C79"/>
    <w:rsid w:val="0089529B"/>
    <w:rsid w:val="009F359D"/>
    <w:rsid w:val="00A42D9F"/>
    <w:rsid w:val="00A55843"/>
    <w:rsid w:val="00A67C8E"/>
    <w:rsid w:val="00B13FC1"/>
    <w:rsid w:val="00B515C8"/>
    <w:rsid w:val="00C222C5"/>
    <w:rsid w:val="00C71C00"/>
    <w:rsid w:val="00E56E8F"/>
    <w:rsid w:val="00F4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Company>Northumbria University at Newcastle</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2019-06-20T11:33:00Z</dcterms:created>
  <dcterms:modified xsi:type="dcterms:W3CDTF">2019-06-20T11:33:00Z</dcterms:modified>
</cp:coreProperties>
</file>