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D72E93" w:rsidRPr="006F15B1" w:rsidTr="00DF3678">
        <w:tc>
          <w:tcPr>
            <w:tcW w:w="2122" w:type="dxa"/>
            <w:shd w:val="clear" w:color="auto" w:fill="DEEAF6" w:themeFill="accent1" w:themeFillTint="33"/>
          </w:tcPr>
          <w:p w:rsidR="00D72E93" w:rsidRPr="006F15B1" w:rsidRDefault="00D72E93" w:rsidP="00DF3678">
            <w:pPr>
              <w:rPr>
                <w:rFonts w:cstheme="minorHAnsi"/>
                <w:sz w:val="20"/>
                <w:szCs w:val="20"/>
              </w:rPr>
            </w:pPr>
            <w:r w:rsidRPr="006F15B1">
              <w:rPr>
                <w:rFonts w:cstheme="minorHAnsi"/>
                <w:sz w:val="20"/>
                <w:szCs w:val="20"/>
              </w:rPr>
              <w:t xml:space="preserve">Title </w:t>
            </w:r>
          </w:p>
        </w:tc>
        <w:tc>
          <w:tcPr>
            <w:tcW w:w="6894" w:type="dxa"/>
          </w:tcPr>
          <w:p w:rsidR="00D72E93" w:rsidRPr="006F15B1" w:rsidRDefault="0094710E" w:rsidP="00DF3678">
            <w:pPr>
              <w:rPr>
                <w:rFonts w:cstheme="minorHAnsi"/>
                <w:sz w:val="20"/>
                <w:szCs w:val="20"/>
              </w:rPr>
            </w:pPr>
            <w:r>
              <w:rPr>
                <w:rFonts w:cstheme="minorHAnsi"/>
                <w:sz w:val="20"/>
                <w:szCs w:val="20"/>
              </w:rPr>
              <w:t>Ms</w:t>
            </w:r>
          </w:p>
          <w:p w:rsidR="00D72E93" w:rsidRPr="006F15B1" w:rsidRDefault="00D72E93" w:rsidP="00DF3678">
            <w:pPr>
              <w:rPr>
                <w:rFonts w:cstheme="minorHAnsi"/>
                <w:b/>
                <w:sz w:val="20"/>
                <w:szCs w:val="20"/>
              </w:rPr>
            </w:pPr>
          </w:p>
        </w:tc>
      </w:tr>
      <w:tr w:rsidR="00D72E93" w:rsidRPr="006F15B1" w:rsidTr="00DF3678">
        <w:tc>
          <w:tcPr>
            <w:tcW w:w="2122" w:type="dxa"/>
            <w:shd w:val="clear" w:color="auto" w:fill="DEEAF6" w:themeFill="accent1" w:themeFillTint="33"/>
          </w:tcPr>
          <w:p w:rsidR="00D72E93" w:rsidRPr="006F15B1" w:rsidRDefault="00D72E93" w:rsidP="00DF3678">
            <w:pPr>
              <w:rPr>
                <w:rFonts w:cstheme="minorHAnsi"/>
                <w:b/>
                <w:sz w:val="20"/>
                <w:szCs w:val="20"/>
              </w:rPr>
            </w:pPr>
            <w:r w:rsidRPr="006F15B1">
              <w:rPr>
                <w:rFonts w:cstheme="minorHAnsi"/>
                <w:sz w:val="20"/>
                <w:szCs w:val="20"/>
              </w:rPr>
              <w:t>Lead Presenter First Name</w:t>
            </w:r>
          </w:p>
        </w:tc>
        <w:tc>
          <w:tcPr>
            <w:tcW w:w="6894" w:type="dxa"/>
          </w:tcPr>
          <w:p w:rsidR="00D72E93" w:rsidRPr="006F15B1" w:rsidRDefault="0094710E" w:rsidP="00DF3678">
            <w:pPr>
              <w:rPr>
                <w:rFonts w:cstheme="minorHAnsi"/>
                <w:b/>
                <w:sz w:val="20"/>
                <w:szCs w:val="20"/>
              </w:rPr>
            </w:pPr>
            <w:proofErr w:type="spellStart"/>
            <w:r w:rsidRPr="008D46F9">
              <w:t>Ewelina</w:t>
            </w:r>
            <w:proofErr w:type="spellEnd"/>
            <w:r w:rsidRPr="006F15B1">
              <w:rPr>
                <w:rFonts w:cstheme="minorHAnsi"/>
                <w:b/>
                <w:sz w:val="20"/>
                <w:szCs w:val="20"/>
              </w:rPr>
              <w:t xml:space="preserve"> </w:t>
            </w:r>
          </w:p>
        </w:tc>
      </w:tr>
      <w:tr w:rsidR="00D72E93" w:rsidRPr="006F15B1" w:rsidTr="00DF3678">
        <w:tc>
          <w:tcPr>
            <w:tcW w:w="2122" w:type="dxa"/>
            <w:shd w:val="clear" w:color="auto" w:fill="DEEAF6" w:themeFill="accent1" w:themeFillTint="33"/>
          </w:tcPr>
          <w:p w:rsidR="00D72E93" w:rsidRPr="006F15B1" w:rsidRDefault="00D72E93" w:rsidP="00DF3678">
            <w:pPr>
              <w:rPr>
                <w:rFonts w:cstheme="minorHAnsi"/>
                <w:b/>
                <w:sz w:val="20"/>
                <w:szCs w:val="20"/>
              </w:rPr>
            </w:pPr>
            <w:r w:rsidRPr="006F15B1">
              <w:rPr>
                <w:rFonts w:cstheme="minorHAnsi"/>
                <w:sz w:val="20"/>
                <w:szCs w:val="20"/>
              </w:rPr>
              <w:t>Lead Presenter Last Name</w:t>
            </w:r>
          </w:p>
        </w:tc>
        <w:tc>
          <w:tcPr>
            <w:tcW w:w="6894" w:type="dxa"/>
          </w:tcPr>
          <w:p w:rsidR="00D72E93" w:rsidRPr="006F15B1" w:rsidRDefault="0094710E" w:rsidP="00DF3678">
            <w:pPr>
              <w:rPr>
                <w:rFonts w:cstheme="minorHAnsi"/>
                <w:b/>
                <w:sz w:val="20"/>
                <w:szCs w:val="20"/>
              </w:rPr>
            </w:pPr>
            <w:r w:rsidRPr="008D46F9">
              <w:t xml:space="preserve">Milan-Gee </w:t>
            </w:r>
          </w:p>
        </w:tc>
      </w:tr>
      <w:tr w:rsidR="00D72E93" w:rsidRPr="006F15B1" w:rsidTr="00DF3678">
        <w:tc>
          <w:tcPr>
            <w:tcW w:w="2122" w:type="dxa"/>
            <w:shd w:val="clear" w:color="auto" w:fill="DEEAF6" w:themeFill="accent1" w:themeFillTint="33"/>
          </w:tcPr>
          <w:p w:rsidR="00D72E93" w:rsidRPr="006F15B1" w:rsidRDefault="00D72E93" w:rsidP="00DF3678">
            <w:pPr>
              <w:rPr>
                <w:rFonts w:cstheme="minorHAnsi"/>
                <w:b/>
                <w:sz w:val="20"/>
                <w:szCs w:val="20"/>
              </w:rPr>
            </w:pPr>
            <w:r w:rsidRPr="006F15B1">
              <w:rPr>
                <w:rFonts w:cstheme="minorHAnsi"/>
                <w:sz w:val="20"/>
                <w:szCs w:val="20"/>
              </w:rPr>
              <w:t>Organisation of Lead Presenter</w:t>
            </w:r>
          </w:p>
        </w:tc>
        <w:tc>
          <w:tcPr>
            <w:tcW w:w="6894" w:type="dxa"/>
          </w:tcPr>
          <w:p w:rsidR="00D72E93" w:rsidRPr="006F15B1" w:rsidRDefault="0094710E" w:rsidP="00DF3678">
            <w:pPr>
              <w:rPr>
                <w:rFonts w:cstheme="minorHAnsi"/>
                <w:b/>
                <w:sz w:val="20"/>
                <w:szCs w:val="20"/>
              </w:rPr>
            </w:pPr>
            <w:r w:rsidRPr="0094710E">
              <w:rPr>
                <w:rFonts w:cstheme="minorHAnsi"/>
                <w:sz w:val="20"/>
                <w:szCs w:val="20"/>
              </w:rPr>
              <w:t xml:space="preserve">Acting Director of </w:t>
            </w:r>
            <w:proofErr w:type="spellStart"/>
            <w:r w:rsidRPr="0094710E">
              <w:rPr>
                <w:rFonts w:cstheme="minorHAnsi"/>
                <w:sz w:val="20"/>
                <w:szCs w:val="20"/>
              </w:rPr>
              <w:t>Lazarski</w:t>
            </w:r>
            <w:proofErr w:type="spellEnd"/>
            <w:r w:rsidRPr="0094710E">
              <w:rPr>
                <w:rFonts w:cstheme="minorHAnsi"/>
                <w:sz w:val="20"/>
                <w:szCs w:val="20"/>
              </w:rPr>
              <w:t xml:space="preserve"> Legal Clinic, Civic Procedural Law Tutor at </w:t>
            </w:r>
            <w:proofErr w:type="spellStart"/>
            <w:r w:rsidRPr="0094710E">
              <w:rPr>
                <w:rFonts w:cstheme="minorHAnsi"/>
                <w:sz w:val="20"/>
                <w:szCs w:val="20"/>
              </w:rPr>
              <w:t>Lazarski</w:t>
            </w:r>
            <w:proofErr w:type="spellEnd"/>
            <w:r w:rsidRPr="0094710E">
              <w:rPr>
                <w:rFonts w:cstheme="minorHAnsi"/>
                <w:sz w:val="20"/>
                <w:szCs w:val="20"/>
              </w:rPr>
              <w:t xml:space="preserve"> University, Legal Practitioner, PhD candidate </w:t>
            </w:r>
          </w:p>
        </w:tc>
      </w:tr>
      <w:tr w:rsidR="00D72E93" w:rsidRPr="006F15B1" w:rsidTr="00DF3678">
        <w:tc>
          <w:tcPr>
            <w:tcW w:w="2122" w:type="dxa"/>
            <w:shd w:val="clear" w:color="auto" w:fill="DEEAF6" w:themeFill="accent1" w:themeFillTint="33"/>
          </w:tcPr>
          <w:p w:rsidR="00D72E93" w:rsidRPr="006F15B1" w:rsidRDefault="00D72E93" w:rsidP="00DF3678">
            <w:pPr>
              <w:rPr>
                <w:rFonts w:cstheme="minorHAnsi"/>
                <w:sz w:val="20"/>
                <w:szCs w:val="20"/>
              </w:rPr>
            </w:pPr>
            <w:r w:rsidRPr="006F15B1">
              <w:rPr>
                <w:rFonts w:cstheme="minorHAnsi"/>
                <w:sz w:val="20"/>
                <w:szCs w:val="20"/>
              </w:rPr>
              <w:t>Name/s and details of other presenters</w:t>
            </w:r>
          </w:p>
        </w:tc>
        <w:tc>
          <w:tcPr>
            <w:tcW w:w="6894" w:type="dxa"/>
          </w:tcPr>
          <w:p w:rsidR="0094710E" w:rsidRPr="0094710E" w:rsidRDefault="0094710E" w:rsidP="0094710E">
            <w:pPr>
              <w:rPr>
                <w:rFonts w:cstheme="minorHAnsi"/>
                <w:sz w:val="20"/>
                <w:szCs w:val="20"/>
              </w:rPr>
            </w:pPr>
            <w:r w:rsidRPr="0094710E">
              <w:rPr>
                <w:rFonts w:cstheme="minorHAnsi"/>
                <w:sz w:val="20"/>
                <w:szCs w:val="20"/>
              </w:rPr>
              <w:t>Peter Gee (Academic English Tutor)</w:t>
            </w:r>
          </w:p>
          <w:p w:rsidR="00D72E93" w:rsidRPr="006F15B1" w:rsidRDefault="0094710E" w:rsidP="0094710E">
            <w:pPr>
              <w:rPr>
                <w:rFonts w:cstheme="minorHAnsi"/>
                <w:b/>
                <w:sz w:val="20"/>
                <w:szCs w:val="20"/>
              </w:rPr>
            </w:pPr>
            <w:proofErr w:type="spellStart"/>
            <w:r w:rsidRPr="0094710E">
              <w:rPr>
                <w:rFonts w:cstheme="minorHAnsi"/>
                <w:sz w:val="20"/>
                <w:szCs w:val="20"/>
              </w:rPr>
              <w:t>Pawel</w:t>
            </w:r>
            <w:proofErr w:type="spellEnd"/>
            <w:r w:rsidRPr="0094710E">
              <w:rPr>
                <w:rFonts w:cstheme="minorHAnsi"/>
                <w:sz w:val="20"/>
                <w:szCs w:val="20"/>
              </w:rPr>
              <w:t xml:space="preserve"> </w:t>
            </w:r>
            <w:proofErr w:type="spellStart"/>
            <w:r w:rsidRPr="0094710E">
              <w:rPr>
                <w:rFonts w:cstheme="minorHAnsi"/>
                <w:sz w:val="20"/>
                <w:szCs w:val="20"/>
              </w:rPr>
              <w:t>Klimek</w:t>
            </w:r>
            <w:proofErr w:type="spellEnd"/>
            <w:r w:rsidRPr="0094710E">
              <w:rPr>
                <w:rFonts w:cstheme="minorHAnsi"/>
                <w:sz w:val="20"/>
                <w:szCs w:val="20"/>
              </w:rPr>
              <w:t xml:space="preserve"> (Vice-Director of AFM Krakow University Legal Clinic, Director of AFM Krakow University Legal Clinic Tax Law Section, Financial Law, Public Procurement Law, Local Self-Government Law, Pleadings in Administrative, Tax and Administrative-Court Procedures, Establishment and Tax Settlement of Private Business Tutor at AFM Krakow University, Trainee Attorney at Law, Civil Advisor, Permanent Mediator Authorised by Presidents of District Courts in Krakow and Katowice, PhD candidate)</w:t>
            </w:r>
          </w:p>
        </w:tc>
      </w:tr>
      <w:tr w:rsidR="00D72E93" w:rsidRPr="006F15B1" w:rsidTr="00DF3678">
        <w:tc>
          <w:tcPr>
            <w:tcW w:w="2122" w:type="dxa"/>
            <w:shd w:val="clear" w:color="auto" w:fill="DEEAF6" w:themeFill="accent1" w:themeFillTint="33"/>
          </w:tcPr>
          <w:p w:rsidR="00D72E93" w:rsidRPr="006F15B1" w:rsidRDefault="00D72E93" w:rsidP="00DF3678">
            <w:pPr>
              <w:rPr>
                <w:rFonts w:cstheme="minorHAnsi"/>
                <w:sz w:val="20"/>
                <w:szCs w:val="20"/>
              </w:rPr>
            </w:pPr>
            <w:r w:rsidRPr="006F15B1">
              <w:rPr>
                <w:rFonts w:cstheme="minorHAnsi"/>
                <w:sz w:val="20"/>
                <w:szCs w:val="20"/>
              </w:rPr>
              <w:t xml:space="preserve">Title of Proposal </w:t>
            </w:r>
          </w:p>
        </w:tc>
        <w:tc>
          <w:tcPr>
            <w:tcW w:w="6894" w:type="dxa"/>
          </w:tcPr>
          <w:p w:rsidR="0094710E" w:rsidRPr="0094710E" w:rsidRDefault="0094710E" w:rsidP="0094710E">
            <w:pPr>
              <w:rPr>
                <w:rFonts w:cstheme="minorHAnsi"/>
                <w:sz w:val="20"/>
                <w:szCs w:val="20"/>
              </w:rPr>
            </w:pPr>
            <w:r w:rsidRPr="0094710E">
              <w:rPr>
                <w:rFonts w:cstheme="minorHAnsi"/>
                <w:sz w:val="20"/>
                <w:szCs w:val="20"/>
              </w:rPr>
              <w:t>Mediation and other skills improvement as the next steps</w:t>
            </w:r>
          </w:p>
          <w:p w:rsidR="00D72E93" w:rsidRPr="006F15B1" w:rsidRDefault="0094710E" w:rsidP="0094710E">
            <w:pPr>
              <w:rPr>
                <w:rFonts w:cstheme="minorHAnsi"/>
                <w:b/>
                <w:sz w:val="20"/>
                <w:szCs w:val="20"/>
              </w:rPr>
            </w:pPr>
            <w:r w:rsidRPr="0094710E">
              <w:rPr>
                <w:rFonts w:cstheme="minorHAnsi"/>
                <w:sz w:val="20"/>
                <w:szCs w:val="20"/>
              </w:rPr>
              <w:t>in the Polish clinical movement development</w:t>
            </w:r>
          </w:p>
        </w:tc>
      </w:tr>
      <w:tr w:rsidR="00D72E93" w:rsidRPr="006F15B1" w:rsidTr="00DF3678">
        <w:tc>
          <w:tcPr>
            <w:tcW w:w="2122" w:type="dxa"/>
            <w:shd w:val="clear" w:color="auto" w:fill="DEEAF6" w:themeFill="accent1" w:themeFillTint="33"/>
          </w:tcPr>
          <w:p w:rsidR="00D72E93" w:rsidRPr="006F15B1" w:rsidRDefault="00D72E93" w:rsidP="00DF3678">
            <w:pPr>
              <w:rPr>
                <w:rFonts w:cstheme="minorHAnsi"/>
                <w:b/>
                <w:sz w:val="20"/>
                <w:szCs w:val="20"/>
              </w:rPr>
            </w:pPr>
            <w:r w:rsidRPr="006F15B1">
              <w:rPr>
                <w:rFonts w:cstheme="minorHAnsi"/>
                <w:sz w:val="20"/>
                <w:szCs w:val="20"/>
              </w:rPr>
              <w:t>Summary of Proposal</w:t>
            </w:r>
          </w:p>
        </w:tc>
        <w:tc>
          <w:tcPr>
            <w:tcW w:w="6894" w:type="dxa"/>
          </w:tcPr>
          <w:p w:rsidR="003C3414" w:rsidRPr="0094710E" w:rsidRDefault="0094710E" w:rsidP="00DF3678">
            <w:pPr>
              <w:rPr>
                <w:rFonts w:cstheme="minorHAnsi"/>
                <w:sz w:val="20"/>
                <w:szCs w:val="20"/>
              </w:rPr>
            </w:pPr>
            <w:r w:rsidRPr="0094710E">
              <w:rPr>
                <w:rFonts w:cstheme="minorHAnsi"/>
                <w:sz w:val="20"/>
                <w:szCs w:val="20"/>
              </w:rPr>
              <w:t xml:space="preserve">In </w:t>
            </w:r>
            <w:proofErr w:type="gramStart"/>
            <w:r w:rsidRPr="0094710E">
              <w:rPr>
                <w:rFonts w:cstheme="minorHAnsi"/>
                <w:sz w:val="20"/>
                <w:szCs w:val="20"/>
              </w:rPr>
              <w:t>2015</w:t>
            </w:r>
            <w:proofErr w:type="gramEnd"/>
            <w:r w:rsidRPr="0094710E">
              <w:rPr>
                <w:rFonts w:cstheme="minorHAnsi"/>
                <w:sz w:val="20"/>
                <w:szCs w:val="20"/>
              </w:rPr>
              <w:t xml:space="preserve"> the Sejm (the Polish Parliament) enacted the </w:t>
            </w:r>
            <w:proofErr w:type="spellStart"/>
            <w:r w:rsidRPr="0094710E">
              <w:rPr>
                <w:rFonts w:cstheme="minorHAnsi"/>
                <w:sz w:val="20"/>
                <w:szCs w:val="20"/>
              </w:rPr>
              <w:t>Ustawa</w:t>
            </w:r>
            <w:proofErr w:type="spellEnd"/>
            <w:r w:rsidRPr="0094710E">
              <w:rPr>
                <w:rFonts w:cstheme="minorHAnsi"/>
                <w:sz w:val="20"/>
                <w:szCs w:val="20"/>
              </w:rPr>
              <w:t xml:space="preserve"> z </w:t>
            </w:r>
            <w:proofErr w:type="spellStart"/>
            <w:r w:rsidRPr="0094710E">
              <w:rPr>
                <w:rFonts w:cstheme="minorHAnsi"/>
                <w:sz w:val="20"/>
                <w:szCs w:val="20"/>
              </w:rPr>
              <w:t>dnia</w:t>
            </w:r>
            <w:proofErr w:type="spellEnd"/>
            <w:r w:rsidRPr="0094710E">
              <w:rPr>
                <w:rFonts w:cstheme="minorHAnsi"/>
                <w:sz w:val="20"/>
                <w:szCs w:val="20"/>
              </w:rPr>
              <w:t xml:space="preserve"> 5 </w:t>
            </w:r>
            <w:proofErr w:type="spellStart"/>
            <w:r w:rsidRPr="0094710E">
              <w:rPr>
                <w:rFonts w:cstheme="minorHAnsi"/>
                <w:sz w:val="20"/>
                <w:szCs w:val="20"/>
              </w:rPr>
              <w:t>sierpnia</w:t>
            </w:r>
            <w:proofErr w:type="spellEnd"/>
            <w:r w:rsidRPr="0094710E">
              <w:rPr>
                <w:rFonts w:cstheme="minorHAnsi"/>
                <w:sz w:val="20"/>
                <w:szCs w:val="20"/>
              </w:rPr>
              <w:t xml:space="preserve"> 2015 r. o </w:t>
            </w:r>
            <w:proofErr w:type="spellStart"/>
            <w:r w:rsidRPr="0094710E">
              <w:rPr>
                <w:rFonts w:cstheme="minorHAnsi"/>
                <w:sz w:val="20"/>
                <w:szCs w:val="20"/>
              </w:rPr>
              <w:t>nieodpłatnej</w:t>
            </w:r>
            <w:proofErr w:type="spellEnd"/>
            <w:r w:rsidRPr="0094710E">
              <w:rPr>
                <w:rFonts w:cstheme="minorHAnsi"/>
                <w:sz w:val="20"/>
                <w:szCs w:val="20"/>
              </w:rPr>
              <w:t xml:space="preserve"> </w:t>
            </w:r>
            <w:proofErr w:type="spellStart"/>
            <w:r w:rsidRPr="0094710E">
              <w:rPr>
                <w:rFonts w:cstheme="minorHAnsi"/>
                <w:sz w:val="20"/>
                <w:szCs w:val="20"/>
              </w:rPr>
              <w:t>pomocy</w:t>
            </w:r>
            <w:proofErr w:type="spellEnd"/>
            <w:r w:rsidRPr="0094710E">
              <w:rPr>
                <w:rFonts w:cstheme="minorHAnsi"/>
                <w:sz w:val="20"/>
                <w:szCs w:val="20"/>
              </w:rPr>
              <w:t xml:space="preserve"> </w:t>
            </w:r>
            <w:proofErr w:type="spellStart"/>
            <w:r w:rsidRPr="0094710E">
              <w:rPr>
                <w:rFonts w:cstheme="minorHAnsi"/>
                <w:sz w:val="20"/>
                <w:szCs w:val="20"/>
              </w:rPr>
              <w:t>pomocy</w:t>
            </w:r>
            <w:proofErr w:type="spellEnd"/>
            <w:r w:rsidRPr="0094710E">
              <w:rPr>
                <w:rFonts w:cstheme="minorHAnsi"/>
                <w:sz w:val="20"/>
                <w:szCs w:val="20"/>
              </w:rPr>
              <w:t xml:space="preserve"> </w:t>
            </w:r>
            <w:proofErr w:type="spellStart"/>
            <w:r w:rsidRPr="0094710E">
              <w:rPr>
                <w:rFonts w:cstheme="minorHAnsi"/>
                <w:sz w:val="20"/>
                <w:szCs w:val="20"/>
              </w:rPr>
              <w:t>prawnej</w:t>
            </w:r>
            <w:proofErr w:type="spellEnd"/>
            <w:r w:rsidRPr="0094710E">
              <w:rPr>
                <w:rFonts w:cstheme="minorHAnsi"/>
                <w:sz w:val="20"/>
                <w:szCs w:val="20"/>
              </w:rPr>
              <w:t xml:space="preserve"> </w:t>
            </w:r>
            <w:proofErr w:type="spellStart"/>
            <w:r w:rsidRPr="0094710E">
              <w:rPr>
                <w:rFonts w:cstheme="minorHAnsi"/>
                <w:sz w:val="20"/>
                <w:szCs w:val="20"/>
              </w:rPr>
              <w:t>oraz</w:t>
            </w:r>
            <w:proofErr w:type="spellEnd"/>
            <w:r w:rsidRPr="0094710E">
              <w:rPr>
                <w:rFonts w:cstheme="minorHAnsi"/>
                <w:sz w:val="20"/>
                <w:szCs w:val="20"/>
              </w:rPr>
              <w:t xml:space="preserve"> </w:t>
            </w:r>
            <w:proofErr w:type="spellStart"/>
            <w:r w:rsidRPr="0094710E">
              <w:rPr>
                <w:rFonts w:cstheme="minorHAnsi"/>
                <w:sz w:val="20"/>
                <w:szCs w:val="20"/>
              </w:rPr>
              <w:t>edukacji</w:t>
            </w:r>
            <w:proofErr w:type="spellEnd"/>
            <w:r w:rsidRPr="0094710E">
              <w:rPr>
                <w:rFonts w:cstheme="minorHAnsi"/>
                <w:sz w:val="20"/>
                <w:szCs w:val="20"/>
              </w:rPr>
              <w:t xml:space="preserve"> </w:t>
            </w:r>
            <w:proofErr w:type="spellStart"/>
            <w:r w:rsidRPr="0094710E">
              <w:rPr>
                <w:rFonts w:cstheme="minorHAnsi"/>
                <w:sz w:val="20"/>
                <w:szCs w:val="20"/>
              </w:rPr>
              <w:t>prawnej</w:t>
            </w:r>
            <w:proofErr w:type="spellEnd"/>
            <w:r w:rsidRPr="0094710E">
              <w:rPr>
                <w:rFonts w:cstheme="minorHAnsi"/>
                <w:sz w:val="20"/>
                <w:szCs w:val="20"/>
              </w:rPr>
              <w:t xml:space="preserve"> - </w:t>
            </w:r>
            <w:proofErr w:type="spellStart"/>
            <w:r w:rsidRPr="0094710E">
              <w:rPr>
                <w:rFonts w:cstheme="minorHAnsi"/>
                <w:sz w:val="20"/>
                <w:szCs w:val="20"/>
              </w:rPr>
              <w:t>Dz.U</w:t>
            </w:r>
            <w:proofErr w:type="spellEnd"/>
            <w:r w:rsidRPr="0094710E">
              <w:rPr>
                <w:rFonts w:cstheme="minorHAnsi"/>
                <w:sz w:val="20"/>
                <w:szCs w:val="20"/>
              </w:rPr>
              <w:t xml:space="preserve">. </w:t>
            </w:r>
            <w:proofErr w:type="gramStart"/>
            <w:r w:rsidRPr="0094710E">
              <w:rPr>
                <w:rFonts w:cstheme="minorHAnsi"/>
                <w:sz w:val="20"/>
                <w:szCs w:val="20"/>
              </w:rPr>
              <w:t>z</w:t>
            </w:r>
            <w:proofErr w:type="gramEnd"/>
            <w:r w:rsidRPr="0094710E">
              <w:rPr>
                <w:rFonts w:cstheme="minorHAnsi"/>
                <w:sz w:val="20"/>
                <w:szCs w:val="20"/>
              </w:rPr>
              <w:t xml:space="preserve"> 2015 r. </w:t>
            </w:r>
            <w:proofErr w:type="spellStart"/>
            <w:r w:rsidRPr="0094710E">
              <w:rPr>
                <w:rFonts w:cstheme="minorHAnsi"/>
                <w:sz w:val="20"/>
                <w:szCs w:val="20"/>
              </w:rPr>
              <w:t>poz</w:t>
            </w:r>
            <w:proofErr w:type="spellEnd"/>
            <w:r w:rsidRPr="0094710E">
              <w:rPr>
                <w:rFonts w:cstheme="minorHAnsi"/>
                <w:sz w:val="20"/>
                <w:szCs w:val="20"/>
              </w:rPr>
              <w:t xml:space="preserve">. 1255 (The Free-of-charge Legal Help and Legal Education Act). Through the enacting of </w:t>
            </w:r>
            <w:proofErr w:type="gramStart"/>
            <w:r w:rsidRPr="0094710E">
              <w:rPr>
                <w:rFonts w:cstheme="minorHAnsi"/>
                <w:sz w:val="20"/>
                <w:szCs w:val="20"/>
              </w:rPr>
              <w:t>this</w:t>
            </w:r>
            <w:proofErr w:type="gramEnd"/>
            <w:r w:rsidRPr="0094710E">
              <w:rPr>
                <w:rFonts w:cstheme="minorHAnsi"/>
                <w:sz w:val="20"/>
                <w:szCs w:val="20"/>
              </w:rPr>
              <w:t xml:space="preserve"> the mentioned source of law, which concerns free-of-charge legal help and free-of-charge legal education, reform to the Polish justice system began. The lawyers who could be involved in this system </w:t>
            </w:r>
            <w:proofErr w:type="gramStart"/>
            <w:r w:rsidRPr="0094710E">
              <w:rPr>
                <w:rFonts w:cstheme="minorHAnsi"/>
                <w:sz w:val="20"/>
                <w:szCs w:val="20"/>
              </w:rPr>
              <w:t>were:</w:t>
            </w:r>
            <w:proofErr w:type="gramEnd"/>
            <w:r w:rsidRPr="0094710E">
              <w:rPr>
                <w:rFonts w:cstheme="minorHAnsi"/>
                <w:sz w:val="20"/>
                <w:szCs w:val="20"/>
              </w:rPr>
              <w:t xml:space="preserve"> </w:t>
            </w:r>
            <w:proofErr w:type="spellStart"/>
            <w:r w:rsidRPr="0094710E">
              <w:rPr>
                <w:rFonts w:cstheme="minorHAnsi"/>
                <w:sz w:val="20"/>
                <w:szCs w:val="20"/>
              </w:rPr>
              <w:t>adwokaci</w:t>
            </w:r>
            <w:proofErr w:type="spellEnd"/>
            <w:r w:rsidRPr="0094710E">
              <w:rPr>
                <w:rFonts w:cstheme="minorHAnsi"/>
                <w:sz w:val="20"/>
                <w:szCs w:val="20"/>
              </w:rPr>
              <w:t xml:space="preserve"> (advocates), attorneys at law (</w:t>
            </w:r>
            <w:proofErr w:type="spellStart"/>
            <w:r w:rsidRPr="0094710E">
              <w:rPr>
                <w:rFonts w:cstheme="minorHAnsi"/>
                <w:sz w:val="20"/>
                <w:szCs w:val="20"/>
              </w:rPr>
              <w:t>radcy</w:t>
            </w:r>
            <w:proofErr w:type="spellEnd"/>
            <w:r w:rsidRPr="0094710E">
              <w:rPr>
                <w:rFonts w:cstheme="minorHAnsi"/>
                <w:sz w:val="20"/>
                <w:szCs w:val="20"/>
              </w:rPr>
              <w:t xml:space="preserve"> </w:t>
            </w:r>
            <w:proofErr w:type="spellStart"/>
            <w:r w:rsidRPr="0094710E">
              <w:rPr>
                <w:rFonts w:cstheme="minorHAnsi"/>
                <w:sz w:val="20"/>
                <w:szCs w:val="20"/>
              </w:rPr>
              <w:t>prawni</w:t>
            </w:r>
            <w:proofErr w:type="spellEnd"/>
            <w:r w:rsidRPr="0094710E">
              <w:rPr>
                <w:rFonts w:cstheme="minorHAnsi"/>
                <w:sz w:val="20"/>
                <w:szCs w:val="20"/>
              </w:rPr>
              <w:t xml:space="preserve">), lawyers with at least 3 years of experience (including legal clinic experience) and to a minimum extent also </w:t>
            </w:r>
            <w:proofErr w:type="spellStart"/>
            <w:r w:rsidRPr="0094710E">
              <w:rPr>
                <w:rFonts w:cstheme="minorHAnsi"/>
                <w:sz w:val="20"/>
                <w:szCs w:val="20"/>
              </w:rPr>
              <w:t>doradcy</w:t>
            </w:r>
            <w:proofErr w:type="spellEnd"/>
            <w:r w:rsidRPr="0094710E">
              <w:rPr>
                <w:rFonts w:cstheme="minorHAnsi"/>
                <w:sz w:val="20"/>
                <w:szCs w:val="20"/>
              </w:rPr>
              <w:t xml:space="preserve"> </w:t>
            </w:r>
            <w:proofErr w:type="spellStart"/>
            <w:r w:rsidRPr="0094710E">
              <w:rPr>
                <w:rFonts w:cstheme="minorHAnsi"/>
                <w:sz w:val="20"/>
                <w:szCs w:val="20"/>
              </w:rPr>
              <w:t>podatkowi</w:t>
            </w:r>
            <w:proofErr w:type="spellEnd"/>
            <w:r w:rsidRPr="0094710E">
              <w:rPr>
                <w:rFonts w:cstheme="minorHAnsi"/>
                <w:sz w:val="20"/>
                <w:szCs w:val="20"/>
              </w:rPr>
              <w:t xml:space="preserve"> (tax advisors). The system </w:t>
            </w:r>
            <w:proofErr w:type="gramStart"/>
            <w:r w:rsidRPr="0094710E">
              <w:rPr>
                <w:rFonts w:cstheme="minorHAnsi"/>
                <w:sz w:val="20"/>
                <w:szCs w:val="20"/>
              </w:rPr>
              <w:t>is based</w:t>
            </w:r>
            <w:proofErr w:type="gramEnd"/>
            <w:r w:rsidRPr="0094710E">
              <w:rPr>
                <w:rFonts w:cstheme="minorHAnsi"/>
                <w:sz w:val="20"/>
                <w:szCs w:val="20"/>
              </w:rPr>
              <w:t xml:space="preserve"> on 1, 500 free-of-charge legal help points, which employ at least 1 or 2 lawyers per point. With the beginning of the system the local governments, non-governmental organisations and self-governments of attorneys at law and </w:t>
            </w:r>
            <w:proofErr w:type="gramStart"/>
            <w:r w:rsidRPr="0094710E">
              <w:rPr>
                <w:rFonts w:cstheme="minorHAnsi"/>
                <w:sz w:val="20"/>
                <w:szCs w:val="20"/>
              </w:rPr>
              <w:t>advocates  started</w:t>
            </w:r>
            <w:proofErr w:type="gramEnd"/>
            <w:r w:rsidRPr="0094710E">
              <w:rPr>
                <w:rFonts w:cstheme="minorHAnsi"/>
                <w:sz w:val="20"/>
                <w:szCs w:val="20"/>
              </w:rPr>
              <w:t xml:space="preserve"> to spend the money provided by Polish government. The amount was approx. 94 mil PLN (€22,1 mil) in 2016, 96 mil PLN (€22,5 mil) in 2017, 99 mil PLN (€23,2 mil) in 2018 and will be 101 mil PLN (€23,7 mil) in 2019 . Despite the efforts of the Polish Legal Clinics Foundation, legal clinics still </w:t>
            </w:r>
            <w:proofErr w:type="gramStart"/>
            <w:r w:rsidRPr="0094710E">
              <w:rPr>
                <w:rFonts w:cstheme="minorHAnsi"/>
                <w:sz w:val="20"/>
                <w:szCs w:val="20"/>
              </w:rPr>
              <w:t>have not been financed</w:t>
            </w:r>
            <w:proofErr w:type="gramEnd"/>
            <w:r w:rsidRPr="0094710E">
              <w:rPr>
                <w:rFonts w:cstheme="minorHAnsi"/>
                <w:sz w:val="20"/>
                <w:szCs w:val="20"/>
              </w:rPr>
              <w:t xml:space="preserve"> by this system.</w:t>
            </w:r>
          </w:p>
          <w:p w:rsidR="003C3414" w:rsidRPr="006F15B1" w:rsidRDefault="003C3414" w:rsidP="00DF3678">
            <w:pPr>
              <w:rPr>
                <w:rFonts w:cstheme="minorHAnsi"/>
                <w:b/>
                <w:sz w:val="20"/>
                <w:szCs w:val="20"/>
              </w:rPr>
            </w:pPr>
          </w:p>
        </w:tc>
      </w:tr>
      <w:tr w:rsidR="00D72E93" w:rsidRPr="006F15B1" w:rsidTr="00DF3678">
        <w:tc>
          <w:tcPr>
            <w:tcW w:w="2122" w:type="dxa"/>
            <w:shd w:val="clear" w:color="auto" w:fill="DEEAF6" w:themeFill="accent1" w:themeFillTint="33"/>
          </w:tcPr>
          <w:p w:rsidR="00D72E93" w:rsidRPr="006F15B1" w:rsidRDefault="00D72E93" w:rsidP="00DF3678">
            <w:pPr>
              <w:rPr>
                <w:rFonts w:cstheme="minorHAnsi"/>
                <w:b/>
                <w:sz w:val="20"/>
                <w:szCs w:val="20"/>
              </w:rPr>
            </w:pPr>
            <w:r w:rsidRPr="006F15B1">
              <w:rPr>
                <w:rFonts w:cstheme="minorHAnsi"/>
                <w:sz w:val="20"/>
                <w:szCs w:val="20"/>
              </w:rPr>
              <w:t>Abstract Proposal</w:t>
            </w:r>
          </w:p>
        </w:tc>
        <w:tc>
          <w:tcPr>
            <w:tcW w:w="6894" w:type="dxa"/>
          </w:tcPr>
          <w:p w:rsidR="0094710E" w:rsidRPr="0094710E" w:rsidRDefault="0094710E" w:rsidP="0094710E">
            <w:pPr>
              <w:rPr>
                <w:rFonts w:cstheme="minorHAnsi"/>
                <w:sz w:val="20"/>
                <w:szCs w:val="20"/>
              </w:rPr>
            </w:pPr>
            <w:r w:rsidRPr="0094710E">
              <w:rPr>
                <w:rFonts w:cstheme="minorHAnsi"/>
                <w:sz w:val="20"/>
                <w:szCs w:val="20"/>
              </w:rPr>
              <w:t xml:space="preserve">Many students are interested in legal clinics because of the minimum of at least 3 years of experience, which they can gain during their legal studies. This can give them the opportunity to gain valuable practical legal experience and employment in free-of-charge legal points, which is a good solution for not wealthy graduates, who cannot afford opening their own legal business immediately after graduation. What is more, many students are interested in playing a part in legal clinics activities, such as AFM Krakow University Legal Clinic Tax Law Section, because of the possibility of future employment with the firm KPMG, which </w:t>
            </w:r>
            <w:proofErr w:type="gramStart"/>
            <w:r w:rsidRPr="0094710E">
              <w:rPr>
                <w:rFonts w:cstheme="minorHAnsi"/>
                <w:sz w:val="20"/>
                <w:szCs w:val="20"/>
              </w:rPr>
              <w:t>was provided</w:t>
            </w:r>
            <w:proofErr w:type="gramEnd"/>
            <w:r w:rsidRPr="0094710E">
              <w:rPr>
                <w:rFonts w:cstheme="minorHAnsi"/>
                <w:sz w:val="20"/>
                <w:szCs w:val="20"/>
              </w:rPr>
              <w:t xml:space="preserve"> to at least 20% of students of this section. This was possible thanks to the 7-year tradition of taking part in the national finals of the </w:t>
            </w:r>
            <w:proofErr w:type="spellStart"/>
            <w:r w:rsidRPr="0094710E">
              <w:rPr>
                <w:rFonts w:cstheme="minorHAnsi"/>
                <w:sz w:val="20"/>
                <w:szCs w:val="20"/>
              </w:rPr>
              <w:t>Tax’n’You</w:t>
            </w:r>
            <w:proofErr w:type="spellEnd"/>
            <w:r w:rsidRPr="0094710E">
              <w:rPr>
                <w:rFonts w:cstheme="minorHAnsi"/>
                <w:sz w:val="20"/>
                <w:szCs w:val="20"/>
              </w:rPr>
              <w:t xml:space="preserve"> Competition, while taking a part in the national final of the </w:t>
            </w:r>
            <w:proofErr w:type="spellStart"/>
            <w:r w:rsidRPr="0094710E">
              <w:rPr>
                <w:rFonts w:cstheme="minorHAnsi"/>
                <w:sz w:val="20"/>
                <w:szCs w:val="20"/>
              </w:rPr>
              <w:t>Tax’n’You</w:t>
            </w:r>
            <w:proofErr w:type="spellEnd"/>
            <w:r w:rsidRPr="0094710E">
              <w:rPr>
                <w:rFonts w:cstheme="minorHAnsi"/>
                <w:sz w:val="20"/>
                <w:szCs w:val="20"/>
              </w:rPr>
              <w:t xml:space="preserve"> Competition guarantees employment in the firm KPMG. Many students are also interested in AFM Krakow University Legal Clinic Tax Law Section, because it gives more and more opportunity in the field of international cooperation. While </w:t>
            </w:r>
            <w:proofErr w:type="spellStart"/>
            <w:r w:rsidRPr="0094710E">
              <w:rPr>
                <w:rFonts w:cstheme="minorHAnsi"/>
                <w:sz w:val="20"/>
                <w:szCs w:val="20"/>
              </w:rPr>
              <w:t>Lazarski</w:t>
            </w:r>
            <w:proofErr w:type="spellEnd"/>
            <w:r w:rsidRPr="0094710E">
              <w:rPr>
                <w:rFonts w:cstheme="minorHAnsi"/>
                <w:sz w:val="20"/>
                <w:szCs w:val="20"/>
              </w:rPr>
              <w:t xml:space="preserve"> Legal </w:t>
            </w:r>
            <w:r w:rsidRPr="0094710E">
              <w:rPr>
                <w:rFonts w:cstheme="minorHAnsi"/>
                <w:sz w:val="20"/>
                <w:szCs w:val="20"/>
              </w:rPr>
              <w:lastRenderedPageBreak/>
              <w:t xml:space="preserve">Clinic was recently rated </w:t>
            </w:r>
            <w:proofErr w:type="gramStart"/>
            <w:r w:rsidRPr="0094710E">
              <w:rPr>
                <w:rFonts w:cstheme="minorHAnsi"/>
                <w:sz w:val="20"/>
                <w:szCs w:val="20"/>
              </w:rPr>
              <w:t>as</w:t>
            </w:r>
            <w:proofErr w:type="gramEnd"/>
            <w:r w:rsidRPr="0094710E">
              <w:rPr>
                <w:rFonts w:cstheme="minorHAnsi"/>
                <w:sz w:val="20"/>
                <w:szCs w:val="20"/>
              </w:rPr>
              <w:t xml:space="preserve"> the second best Legal Clinic in Poland by the Polish Legal Clinic Foundation in cooperation with the newspaper Rzeczpospolita. The judges were particularly impressed with the size of their Street Law activities, with over 4000 participants. </w:t>
            </w:r>
            <w:proofErr w:type="gramStart"/>
            <w:r w:rsidRPr="0094710E">
              <w:rPr>
                <w:rFonts w:cstheme="minorHAnsi"/>
                <w:sz w:val="20"/>
                <w:szCs w:val="20"/>
              </w:rPr>
              <w:t>So</w:t>
            </w:r>
            <w:proofErr w:type="gramEnd"/>
            <w:r w:rsidRPr="0094710E">
              <w:rPr>
                <w:rFonts w:cstheme="minorHAnsi"/>
                <w:sz w:val="20"/>
                <w:szCs w:val="20"/>
              </w:rPr>
              <w:t xml:space="preserve"> AFM Krakow University Legal Clinic and </w:t>
            </w:r>
            <w:proofErr w:type="spellStart"/>
            <w:r w:rsidRPr="0094710E">
              <w:rPr>
                <w:rFonts w:cstheme="minorHAnsi"/>
                <w:sz w:val="20"/>
                <w:szCs w:val="20"/>
              </w:rPr>
              <w:t>Lazarski</w:t>
            </w:r>
            <w:proofErr w:type="spellEnd"/>
            <w:r w:rsidRPr="0094710E">
              <w:rPr>
                <w:rFonts w:cstheme="minorHAnsi"/>
                <w:sz w:val="20"/>
                <w:szCs w:val="20"/>
              </w:rPr>
              <w:t xml:space="preserve"> Legal Clinic are open to external cooperation.</w:t>
            </w:r>
          </w:p>
          <w:p w:rsidR="0094710E" w:rsidRPr="0094710E" w:rsidRDefault="0094710E" w:rsidP="0094710E">
            <w:pPr>
              <w:rPr>
                <w:rFonts w:cstheme="minorHAnsi"/>
                <w:sz w:val="20"/>
                <w:szCs w:val="20"/>
              </w:rPr>
            </w:pPr>
            <w:r w:rsidRPr="0094710E">
              <w:rPr>
                <w:rFonts w:cstheme="minorHAnsi"/>
                <w:sz w:val="20"/>
                <w:szCs w:val="20"/>
              </w:rPr>
              <w:t xml:space="preserve">On the other hand, most of the Polish legal clinics are not able to provide civil </w:t>
            </w:r>
            <w:proofErr w:type="gramStart"/>
            <w:r w:rsidRPr="0094710E">
              <w:rPr>
                <w:rFonts w:cstheme="minorHAnsi"/>
                <w:sz w:val="20"/>
                <w:szCs w:val="20"/>
              </w:rPr>
              <w:t>advise</w:t>
            </w:r>
            <w:proofErr w:type="gramEnd"/>
            <w:r w:rsidRPr="0094710E">
              <w:rPr>
                <w:rFonts w:cstheme="minorHAnsi"/>
                <w:sz w:val="20"/>
                <w:szCs w:val="20"/>
              </w:rPr>
              <w:t xml:space="preserve"> and mediation courses for their students, and what is more they do not develop client consultation skills and pleadings preparation skills. However </w:t>
            </w:r>
            <w:proofErr w:type="gramStart"/>
            <w:r w:rsidRPr="0094710E">
              <w:rPr>
                <w:rFonts w:cstheme="minorHAnsi"/>
                <w:sz w:val="20"/>
                <w:szCs w:val="20"/>
              </w:rPr>
              <w:t>the last ones are more and more often improved by students</w:t>
            </w:r>
            <w:proofErr w:type="gramEnd"/>
            <w:r w:rsidRPr="0094710E">
              <w:rPr>
                <w:rFonts w:cstheme="minorHAnsi"/>
                <w:sz w:val="20"/>
                <w:szCs w:val="20"/>
              </w:rPr>
              <w:t xml:space="preserve"> during workshop classes, which are often conducted by clinical teachers. </w:t>
            </w:r>
          </w:p>
          <w:p w:rsidR="0094710E" w:rsidRPr="0094710E" w:rsidRDefault="0094710E" w:rsidP="0094710E">
            <w:pPr>
              <w:rPr>
                <w:rFonts w:cstheme="minorHAnsi"/>
                <w:sz w:val="20"/>
                <w:szCs w:val="20"/>
              </w:rPr>
            </w:pPr>
            <w:r w:rsidRPr="0094710E">
              <w:rPr>
                <w:rFonts w:cstheme="minorHAnsi"/>
                <w:sz w:val="20"/>
                <w:szCs w:val="20"/>
              </w:rPr>
              <w:t>Therefore, there are many reasons why the next steps in the Polish clinical movement development should may be:</w:t>
            </w:r>
          </w:p>
          <w:p w:rsidR="0094710E" w:rsidRPr="0094710E" w:rsidRDefault="0094710E" w:rsidP="0094710E">
            <w:pPr>
              <w:rPr>
                <w:rFonts w:cstheme="minorHAnsi"/>
                <w:sz w:val="20"/>
                <w:szCs w:val="20"/>
              </w:rPr>
            </w:pPr>
            <w:r w:rsidRPr="0094710E">
              <w:rPr>
                <w:rFonts w:cstheme="minorHAnsi"/>
                <w:sz w:val="20"/>
                <w:szCs w:val="20"/>
              </w:rPr>
              <w:t>1. organising competitions which develop client consultation, mediation and preparation of pleadings skills and provide international cooperation programs,</w:t>
            </w:r>
          </w:p>
          <w:p w:rsidR="0094710E" w:rsidRPr="0094710E" w:rsidRDefault="0094710E" w:rsidP="0094710E">
            <w:pPr>
              <w:rPr>
                <w:rFonts w:cstheme="minorHAnsi"/>
                <w:sz w:val="20"/>
                <w:szCs w:val="20"/>
              </w:rPr>
            </w:pPr>
            <w:r w:rsidRPr="0094710E">
              <w:rPr>
                <w:rFonts w:cstheme="minorHAnsi"/>
                <w:sz w:val="20"/>
                <w:szCs w:val="20"/>
              </w:rPr>
              <w:t xml:space="preserve">2. </w:t>
            </w:r>
            <w:proofErr w:type="gramStart"/>
            <w:r w:rsidRPr="0094710E">
              <w:rPr>
                <w:rFonts w:cstheme="minorHAnsi"/>
                <w:sz w:val="20"/>
                <w:szCs w:val="20"/>
              </w:rPr>
              <w:t>the</w:t>
            </w:r>
            <w:proofErr w:type="gramEnd"/>
            <w:r w:rsidRPr="0094710E">
              <w:rPr>
                <w:rFonts w:cstheme="minorHAnsi"/>
                <w:sz w:val="20"/>
                <w:szCs w:val="20"/>
              </w:rPr>
              <w:t xml:space="preserve"> development of cooperation with teachers and NGOs, which are able to provide civil advise and mediation courses.</w:t>
            </w:r>
          </w:p>
          <w:p w:rsidR="0094710E" w:rsidRPr="0094710E" w:rsidRDefault="0094710E" w:rsidP="0094710E">
            <w:pPr>
              <w:rPr>
                <w:rFonts w:cstheme="minorHAnsi"/>
                <w:sz w:val="20"/>
                <w:szCs w:val="20"/>
              </w:rPr>
            </w:pPr>
            <w:r w:rsidRPr="0094710E">
              <w:rPr>
                <w:rFonts w:cstheme="minorHAnsi"/>
                <w:sz w:val="20"/>
                <w:szCs w:val="20"/>
              </w:rPr>
              <w:t xml:space="preserve">One of the most recent achievements of the Polish clinical movement, was participating in 2017 in organising the Brown </w:t>
            </w:r>
            <w:proofErr w:type="spellStart"/>
            <w:r w:rsidRPr="0094710E">
              <w:rPr>
                <w:rFonts w:cstheme="minorHAnsi"/>
                <w:sz w:val="20"/>
                <w:szCs w:val="20"/>
              </w:rPr>
              <w:t>Mosten</w:t>
            </w:r>
            <w:proofErr w:type="spellEnd"/>
            <w:r w:rsidRPr="0094710E">
              <w:rPr>
                <w:rFonts w:cstheme="minorHAnsi"/>
                <w:sz w:val="20"/>
                <w:szCs w:val="20"/>
              </w:rPr>
              <w:t xml:space="preserve"> International Client Consultation Competition, which was a fantastic opportunity for client consultation skills development, practicing mediation as well as for international cooperation, especially for tutors and students from Poland and </w:t>
            </w:r>
            <w:proofErr w:type="gramStart"/>
            <w:r w:rsidRPr="0094710E">
              <w:rPr>
                <w:rFonts w:cstheme="minorHAnsi"/>
                <w:sz w:val="20"/>
                <w:szCs w:val="20"/>
              </w:rPr>
              <w:t>Ukraine .</w:t>
            </w:r>
            <w:proofErr w:type="gramEnd"/>
          </w:p>
          <w:p w:rsidR="0094710E" w:rsidRPr="0094710E" w:rsidRDefault="0094710E" w:rsidP="0094710E">
            <w:pPr>
              <w:rPr>
                <w:rFonts w:cstheme="minorHAnsi"/>
                <w:sz w:val="20"/>
                <w:szCs w:val="20"/>
              </w:rPr>
            </w:pPr>
            <w:r w:rsidRPr="0094710E">
              <w:rPr>
                <w:rFonts w:cstheme="minorHAnsi"/>
                <w:sz w:val="20"/>
                <w:szCs w:val="20"/>
              </w:rPr>
              <w:t xml:space="preserve">What is more it should be noticed, that mediation as a form of conflict resolution is becoming more and more popular not only with free-of-charge legal points (because of the Sejm regulations) </w:t>
            </w:r>
            <w:proofErr w:type="gramStart"/>
            <w:r w:rsidRPr="0094710E">
              <w:rPr>
                <w:rFonts w:cstheme="minorHAnsi"/>
                <w:sz w:val="20"/>
                <w:szCs w:val="20"/>
              </w:rPr>
              <w:t>but also</w:t>
            </w:r>
            <w:proofErr w:type="gramEnd"/>
            <w:r w:rsidRPr="0094710E">
              <w:rPr>
                <w:rFonts w:cstheme="minorHAnsi"/>
                <w:sz w:val="20"/>
                <w:szCs w:val="20"/>
              </w:rPr>
              <w:t xml:space="preserve"> within the legal business. Modern Polish lawyers have begun to understand that conflict does not only have to be resolved in a court. That is why </w:t>
            </w:r>
            <w:proofErr w:type="gramStart"/>
            <w:r w:rsidRPr="0094710E">
              <w:rPr>
                <w:rFonts w:cstheme="minorHAnsi"/>
                <w:sz w:val="20"/>
                <w:szCs w:val="20"/>
              </w:rPr>
              <w:t>more and more conflicts are being resolved by a mixture of methods used in mediation, negotiation and arbitrage</w:t>
            </w:r>
            <w:proofErr w:type="gramEnd"/>
            <w:r w:rsidRPr="0094710E">
              <w:rPr>
                <w:rFonts w:cstheme="minorHAnsi"/>
                <w:sz w:val="20"/>
                <w:szCs w:val="20"/>
              </w:rPr>
              <w:t>.</w:t>
            </w:r>
          </w:p>
          <w:p w:rsidR="003C3414" w:rsidRPr="003C3414" w:rsidRDefault="0094710E" w:rsidP="0094710E">
            <w:pPr>
              <w:rPr>
                <w:rFonts w:cstheme="minorHAnsi"/>
                <w:sz w:val="20"/>
                <w:szCs w:val="20"/>
              </w:rPr>
            </w:pPr>
            <w:r w:rsidRPr="0094710E">
              <w:rPr>
                <w:rFonts w:cstheme="minorHAnsi"/>
                <w:sz w:val="20"/>
                <w:szCs w:val="20"/>
              </w:rPr>
              <w:t xml:space="preserve">The use of these methods requires spoken and written language skills as well as soft skills. That is why the authors of this presentation will try to define these skills </w:t>
            </w:r>
            <w:proofErr w:type="gramStart"/>
            <w:r w:rsidRPr="0094710E">
              <w:rPr>
                <w:rFonts w:cstheme="minorHAnsi"/>
                <w:sz w:val="20"/>
                <w:szCs w:val="20"/>
              </w:rPr>
              <w:t>on the basis of</w:t>
            </w:r>
            <w:proofErr w:type="gramEnd"/>
            <w:r w:rsidRPr="0094710E">
              <w:rPr>
                <w:rFonts w:cstheme="minorHAnsi"/>
                <w:sz w:val="20"/>
                <w:szCs w:val="20"/>
              </w:rPr>
              <w:t xml:space="preserve"> the Brown </w:t>
            </w:r>
            <w:proofErr w:type="spellStart"/>
            <w:r w:rsidRPr="0094710E">
              <w:rPr>
                <w:rFonts w:cstheme="minorHAnsi"/>
                <w:sz w:val="20"/>
                <w:szCs w:val="20"/>
              </w:rPr>
              <w:t>Mosten</w:t>
            </w:r>
            <w:proofErr w:type="spellEnd"/>
            <w:r w:rsidRPr="0094710E">
              <w:rPr>
                <w:rFonts w:cstheme="minorHAnsi"/>
                <w:sz w:val="20"/>
                <w:szCs w:val="20"/>
              </w:rPr>
              <w:t xml:space="preserve"> International Client Consultation Competition criteria and they would like to try answer a question, what kind of other competitions and courses should be based on these criteria and implemented by the Polish clinical movement?</w:t>
            </w:r>
            <w:bookmarkStart w:id="0" w:name="_GoBack"/>
            <w:bookmarkEnd w:id="0"/>
          </w:p>
          <w:p w:rsidR="00D72E93" w:rsidRPr="006F15B1" w:rsidRDefault="00D72E93" w:rsidP="00DF3678">
            <w:pPr>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19498E"/>
    <w:rsid w:val="00221AC6"/>
    <w:rsid w:val="002403C2"/>
    <w:rsid w:val="0025084B"/>
    <w:rsid w:val="00263F7D"/>
    <w:rsid w:val="00270D3F"/>
    <w:rsid w:val="002D26FD"/>
    <w:rsid w:val="003A1165"/>
    <w:rsid w:val="003C3414"/>
    <w:rsid w:val="004A1988"/>
    <w:rsid w:val="004D5F1D"/>
    <w:rsid w:val="00553798"/>
    <w:rsid w:val="0058352A"/>
    <w:rsid w:val="005B2500"/>
    <w:rsid w:val="005F3C49"/>
    <w:rsid w:val="00660CB9"/>
    <w:rsid w:val="007A3C8F"/>
    <w:rsid w:val="00801C79"/>
    <w:rsid w:val="00877C96"/>
    <w:rsid w:val="0089529B"/>
    <w:rsid w:val="0094710E"/>
    <w:rsid w:val="009F359D"/>
    <w:rsid w:val="00A42D9F"/>
    <w:rsid w:val="00A55843"/>
    <w:rsid w:val="00A67C8E"/>
    <w:rsid w:val="00B13FC1"/>
    <w:rsid w:val="00B515C8"/>
    <w:rsid w:val="00C222C5"/>
    <w:rsid w:val="00C71C00"/>
    <w:rsid w:val="00D72E93"/>
    <w:rsid w:val="00E56E8F"/>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76BE"/>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6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5052</Characters>
  <Application>Microsoft Office Word</Application>
  <DocSecurity>0</DocSecurity>
  <Lines>42</Lines>
  <Paragraphs>11</Paragraphs>
  <ScaleCrop>false</ScaleCrop>
  <Company>Northumbria University at Newcastle</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3</cp:revision>
  <dcterms:created xsi:type="dcterms:W3CDTF">2019-07-01T09:53:00Z</dcterms:created>
  <dcterms:modified xsi:type="dcterms:W3CDTF">2019-07-01T09:56:00Z</dcterms:modified>
</cp:coreProperties>
</file>