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36EDCA" w:rsidP="764590C3" w:rsidRDefault="1C36EDCA" w14:paraId="3E5D7F74" w14:textId="7EAE2E10">
      <w:pPr>
        <w:pStyle w:val="Heading1"/>
        <w:bidi w:val="0"/>
      </w:pPr>
      <w:r w:rsidR="1C36EDCA">
        <w:rPr/>
        <w:t>Fashion Communication 2026/27</w:t>
      </w:r>
    </w:p>
    <w:p w:rsidR="1C36EDCA" w:rsidP="764590C3" w:rsidRDefault="1C36EDCA" w14:paraId="2B45F288" w14:textId="7CDD9C54">
      <w:pPr>
        <w:spacing w:before="0" w:beforeAutospacing="off" w:after="160" w:afterAutospacing="off" w:line="276" w:lineRule="auto"/>
      </w:pPr>
      <w:r w:rsidRPr="764590C3" w:rsidR="1C36EDCA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GB"/>
        </w:rPr>
        <w:t>Available for yearlong study only</w:t>
      </w:r>
      <w:r w:rsidRPr="764590C3" w:rsidR="1C36EDC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1C36EDCA" w:rsidP="764590C3" w:rsidRDefault="1C36EDCA" w14:paraId="628CF446" w14:textId="2E056E38">
      <w:pPr>
        <w:spacing w:before="0" w:beforeAutospacing="off" w:after="160" w:afterAutospacing="off" w:line="276" w:lineRule="auto"/>
      </w:pPr>
      <w:r w:rsidRPr="764590C3" w:rsidR="1C36EDCA">
        <w:rPr>
          <w:rFonts w:ascii="Aptos" w:hAnsi="Aptos" w:eastAsia="Aptos" w:cs="Aptos"/>
          <w:noProof w:val="0"/>
          <w:sz w:val="24"/>
          <w:szCs w:val="24"/>
          <w:lang w:val="en-GB"/>
        </w:rPr>
        <w:t>We will contact students directly regarding module submission for this subject.</w:t>
      </w:r>
    </w:p>
    <w:p w:rsidR="764590C3" w:rsidRDefault="764590C3" w14:paraId="32A0F279" w14:textId="44513287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637"/>
        <w:gridCol w:w="2637"/>
        <w:gridCol w:w="2637"/>
      </w:tblGrid>
      <w:tr w:rsidR="38A2A869" w:rsidTr="38A2A869" w14:paraId="1EA6B866">
        <w:trPr>
          <w:trHeight w:val="300"/>
        </w:trPr>
        <w:tc>
          <w:tcPr>
            <w:tcW w:w="7911" w:type="dxa"/>
            <w:gridSpan w:val="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DDDDD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:rsidR="38A2A869" w:rsidP="38A2A869" w:rsidRDefault="38A2A869" w14:paraId="11E0E2BA" w14:textId="1D9E8DC6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LEVEL 5</w:t>
            </w:r>
          </w:p>
        </w:tc>
      </w:tr>
      <w:tr w:rsidR="38A2A869" w:rsidTr="38A2A869" w14:paraId="2F35459F">
        <w:trPr>
          <w:trHeight w:val="300"/>
        </w:trPr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2F2F2" w:themeFill="background1" w:themeFillShade="F2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2C9016AD" w14:textId="4AC434D6">
            <w:pPr>
              <w:spacing w:before="0" w:beforeAutospacing="off" w:after="0" w:afterAutospacing="off"/>
              <w:jc w:val="left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BLOCK ONE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2F2F2" w:themeFill="background1" w:themeFillShade="F2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61CE4F65" w14:textId="16005664">
            <w:pPr>
              <w:spacing w:before="0" w:beforeAutospacing="off" w:after="0" w:afterAutospacing="off"/>
              <w:jc w:val="left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BLOCK TWO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2F2F2" w:themeFill="background1" w:themeFillShade="F2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206B6C5F" w14:textId="3430E546">
            <w:pPr>
              <w:spacing w:before="0" w:beforeAutospacing="off" w:after="0" w:afterAutospacing="off"/>
              <w:jc w:val="left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BLOCK THREE</w:t>
            </w:r>
          </w:p>
        </w:tc>
      </w:tr>
      <w:tr w:rsidR="38A2A869" w:rsidTr="38A2A869" w14:paraId="55FD3877">
        <w:trPr>
          <w:trHeight w:val="300"/>
        </w:trPr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20CC8525" w14:textId="4CD9DB82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FA5033 Fashioning Identities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47E96DEC" w14:textId="1633387C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FA5036 Fashion Trends and Futures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6ACCB7FA" w14:textId="34A214A5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FA5037 Styling and Curation 2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</w:tr>
      <w:tr w:rsidR="38A2A869" w:rsidTr="38A2A869" w14:paraId="28C77604">
        <w:trPr>
          <w:trHeight w:val="300"/>
        </w:trPr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152740D8" w14:textId="565FD0C6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FA5034 Content Creation and Media 2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78CE96F2" w14:textId="70E48B74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FA5035 Brand Promotion and PR 2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707A4FAC" w14:textId="1E03F6D8">
            <w:pPr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DE5021 Interchange 2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</w:tr>
    </w:tbl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637"/>
        <w:gridCol w:w="2637"/>
        <w:gridCol w:w="2637"/>
      </w:tblGrid>
      <w:tr w:rsidR="38A2A869" w:rsidTr="38A2A869" w14:paraId="2F3CEB99">
        <w:trPr>
          <w:trHeight w:val="300"/>
        </w:trPr>
        <w:tc>
          <w:tcPr>
            <w:tcW w:w="7911" w:type="dxa"/>
            <w:gridSpan w:val="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DDDDDD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:rsidR="38A2A869" w:rsidP="38A2A869" w:rsidRDefault="38A2A869" w14:paraId="265CFD71" w14:textId="2D030B4B">
            <w:pPr>
              <w:bidi w:val="0"/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LEVEL 6</w:t>
            </w:r>
          </w:p>
        </w:tc>
      </w:tr>
      <w:tr w:rsidR="38A2A869" w:rsidTr="38A2A869" w14:paraId="75782638">
        <w:trPr>
          <w:trHeight w:val="300"/>
        </w:trPr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2F2F2" w:themeFill="background1" w:themeFillShade="F2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24F8FFBC" w14:textId="6C647272">
            <w:pPr>
              <w:bidi w:val="0"/>
              <w:spacing w:before="0" w:beforeAutospacing="off" w:after="0" w:afterAutospacing="off"/>
              <w:jc w:val="left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BLOCK ONE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2F2F2" w:themeFill="background1" w:themeFillShade="F2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7EA72965" w14:textId="17A4EFD8">
            <w:pPr>
              <w:bidi w:val="0"/>
              <w:spacing w:before="0" w:beforeAutospacing="off" w:after="0" w:afterAutospacing="off"/>
              <w:jc w:val="left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BLOCK TWO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2F2F2" w:themeFill="background1" w:themeFillShade="F2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4AB10DD3" w14:textId="1F3B0B92">
            <w:pPr>
              <w:bidi w:val="0"/>
              <w:spacing w:before="0" w:beforeAutospacing="off" w:after="0" w:afterAutospacing="off"/>
              <w:jc w:val="left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BLOCK THREE</w:t>
            </w:r>
          </w:p>
        </w:tc>
      </w:tr>
      <w:tr w:rsidR="38A2A869" w:rsidTr="38A2A869" w14:paraId="2076A74A">
        <w:trPr>
          <w:trHeight w:val="300"/>
        </w:trPr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2BE13B18" w14:textId="6A64FA73">
            <w:pPr>
              <w:bidi w:val="0"/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FA6014 Industry and Competition Brief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5274" w:type="dxa"/>
            <w:gridSpan w:val="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6641A61E" w14:textId="0DDC03FA">
            <w:pPr>
              <w:bidi w:val="0"/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FA6015 Major Project</w:t>
            </w:r>
            <w:r w:rsidRPr="38A2A869" w:rsidR="586B59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 xml:space="preserve"> 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60 credits</w:t>
            </w:r>
          </w:p>
        </w:tc>
      </w:tr>
      <w:tr w:rsidR="38A2A869" w:rsidTr="38A2A869" w14:paraId="1DE65526">
        <w:trPr>
          <w:trHeight w:val="300"/>
        </w:trPr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718229AE" w14:textId="66AAAD11">
            <w:pPr>
              <w:bidi w:val="0"/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FA6016 Professional Practice and Portfolio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P="38A2A869" w:rsidRDefault="38A2A869" w14:paraId="61CDE7B6" w14:textId="1F9394A8">
            <w:pPr>
              <w:bidi w:val="0"/>
              <w:spacing w:before="0" w:beforeAutospacing="off" w:after="0" w:afterAutospacing="off"/>
            </w:pPr>
            <w:r w:rsidRPr="38A2A869" w:rsidR="38A2A8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FA6013 Critical Research Project</w:t>
            </w:r>
            <w:r w:rsidRPr="38A2A869" w:rsidR="38A2A8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444444"/>
                <w:sz w:val="18"/>
                <w:szCs w:val="18"/>
              </w:rPr>
              <w:t>20 credits</w:t>
            </w:r>
          </w:p>
        </w:tc>
        <w:tc>
          <w:tcPr>
            <w:tcW w:w="263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9F9F9"/>
            <w:tcMar>
              <w:top w:w="150" w:type="dxa"/>
              <w:left w:w="180" w:type="dxa"/>
              <w:bottom w:w="150" w:type="dxa"/>
              <w:right w:w="180" w:type="dxa"/>
            </w:tcMar>
            <w:vAlign w:val="top"/>
          </w:tcPr>
          <w:p w:rsidR="38A2A869" w:rsidRDefault="38A2A869" w14:paraId="6AF46EF0" w14:textId="76B0979F"/>
        </w:tc>
      </w:tr>
    </w:tbl>
    <w:p xmlns:wp14="http://schemas.microsoft.com/office/word/2010/wordml" wp14:paraId="5E5787A5" wp14:noSpellErr="1" wp14:textId="71B499FC"/>
    <w:p w:rsidR="353020EA" w:rsidRDefault="353020EA" w14:paraId="377316F2" w14:textId="6FD3E51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BA86B3"/>
    <w:rsid w:val="1ABA86B3"/>
    <w:rsid w:val="1C36EDCA"/>
    <w:rsid w:val="353020EA"/>
    <w:rsid w:val="359DC60E"/>
    <w:rsid w:val="38A2A869"/>
    <w:rsid w:val="586B59C4"/>
    <w:rsid w:val="5F02FF7D"/>
    <w:rsid w:val="76459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86B3"/>
  <w15:chartTrackingRefBased/>
  <w15:docId w15:val="{A90F94F4-F87E-4FFA-8E21-A489212B2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EE7AD511D3647A7876665AD831A5D" ma:contentTypeVersion="18" ma:contentTypeDescription="Create a new document." ma:contentTypeScope="" ma:versionID="8b0125439e106c52a6b8031c5cd7c086">
  <xsd:schema xmlns:xsd="http://www.w3.org/2001/XMLSchema" xmlns:xs="http://www.w3.org/2001/XMLSchema" xmlns:p="http://schemas.microsoft.com/office/2006/metadata/properties" xmlns:ns2="e1c4cafa-e9eb-4cf0-a65b-ee111f48332e" xmlns:ns3="63e1569f-76f6-4150-9606-cc11c610840b" targetNamespace="http://schemas.microsoft.com/office/2006/metadata/properties" ma:root="true" ma:fieldsID="6a8610ec05cd0e34911a2b2059a797fe" ns2:_="" ns3:_="">
    <xsd:import namespace="e1c4cafa-e9eb-4cf0-a65b-ee111f48332e"/>
    <xsd:import namespace="63e1569f-76f6-4150-9606-cc11c6108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cafa-e9eb-4cf0-a65b-ee111f48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1569f-76f6-4150-9606-cc11c610840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b649dcc-c830-463f-b546-9e43d4fee62f}" ma:internalName="TaxCatchAll" ma:showField="CatchAllData" ma:web="63e1569f-76f6-4150-9606-cc11c6108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1569f-76f6-4150-9606-cc11c610840b" xsi:nil="true"/>
    <lcf76f155ced4ddcb4097134ff3c332f xmlns="e1c4cafa-e9eb-4cf0-a65b-ee111f483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4CEA9-2E3D-4909-B8C7-9EF43A228EBB}"/>
</file>

<file path=customXml/itemProps2.xml><?xml version="1.0" encoding="utf-8"?>
<ds:datastoreItem xmlns:ds="http://schemas.openxmlformats.org/officeDocument/2006/customXml" ds:itemID="{8F68A597-9BCF-4A56-AA45-644C7F33E1BD}"/>
</file>

<file path=customXml/itemProps3.xml><?xml version="1.0" encoding="utf-8"?>
<ds:datastoreItem xmlns:ds="http://schemas.openxmlformats.org/officeDocument/2006/customXml" ds:itemID="{6C08B198-4512-4018-A767-B031B2CFC9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Tiri Parkman</dc:creator>
  <keywords/>
  <dc:description/>
  <lastModifiedBy>Ruhena Akther</lastModifiedBy>
  <revision>4</revision>
  <dcterms:created xsi:type="dcterms:W3CDTF">2026-03-12T13:15:56.0000000Z</dcterms:created>
  <dcterms:modified xsi:type="dcterms:W3CDTF">2026-05-11T13:41:16.6119408Z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0x01010064AEE7AD511D3647A7876665AD831A5D</vt:lpwstr>
  </property>
  <property fmtid="{D5CDD505-2E9C-101B-9397-08002B2CF9AE}" pid="3" name="MediaServiceImageTags">
    <vt:lpwstr/>
  </property>
</Properties>
</file>